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92BCF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СОГЛАШЕНИЕ</w:t>
      </w:r>
    </w:p>
    <w:p w14:paraId="5BC573C3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взаимном выставлении счетов-фактур и УПД в электронном виде</w:t>
      </w:r>
    </w:p>
    <w:p w14:paraId="212080E1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40A7E4A2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Петрозаводск</w:t>
      </w:r>
      <w:r>
        <w:rPr>
          <w:rFonts w:hAnsi="Times New Roman" w:cs="Times New Roman"/>
          <w:color w:val="000000"/>
          <w:sz w:val="24"/>
          <w:szCs w:val="24"/>
        </w:rPr>
        <w:t xml:space="preserve">                                                                                                            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cstheme="minorBidi"/>
          <w:color w:val="000000"/>
          <w:sz w:val="24"/>
          <w:szCs w:val="24"/>
          <w:lang w:val="ru-RU"/>
        </w:rPr>
        <w:t>17.03.2025</w:t>
      </w:r>
    </w:p>
    <w:p w14:paraId="017B2EF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 w14:paraId="7656DE9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Ромашка</w:t>
      </w:r>
      <w:r>
        <w:rPr>
          <w:rFonts w:hAnsi="Times New Roman" w:cs="Times New Roman"/>
          <w:color w:val="000000"/>
          <w:sz w:val="24"/>
          <w:szCs w:val="24"/>
        </w:rPr>
        <w:t xml:space="preserve">» в лице главного бухгалтера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.А.Иванова</w:t>
      </w:r>
      <w:r>
        <w:rPr>
          <w:rFonts w:hAnsi="Times New Roman" w:cs="Times New Roman"/>
          <w:color w:val="000000"/>
          <w:sz w:val="24"/>
          <w:szCs w:val="24"/>
        </w:rPr>
        <w:t>, действующего на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основании доверенности, с одной стороны и ООО 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Рога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и Копыта</w:t>
      </w:r>
      <w:r>
        <w:rPr>
          <w:rFonts w:hAnsi="Times New Roman" w:cs="Times New Roman"/>
          <w:color w:val="000000"/>
          <w:sz w:val="24"/>
          <w:szCs w:val="24"/>
        </w:rPr>
        <w:t xml:space="preserve">» в лице главного бухгалтера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.С.Петрова</w:t>
      </w:r>
      <w:r>
        <w:rPr>
          <w:rFonts w:hAnsi="Times New Roman" w:cs="Times New Roman"/>
          <w:color w:val="000000"/>
          <w:sz w:val="24"/>
          <w:szCs w:val="24"/>
        </w:rPr>
        <w:t>, действующего на основании доверенности, с другой стороны, составили соглашение о нижеследующем.</w:t>
      </w:r>
    </w:p>
    <w:p w14:paraId="57A1FC7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 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Ромашка</w:t>
      </w:r>
      <w:r>
        <w:rPr>
          <w:rFonts w:hAnsi="Times New Roman" w:cs="Times New Roman"/>
          <w:color w:val="000000"/>
          <w:sz w:val="24"/>
          <w:szCs w:val="24"/>
        </w:rPr>
        <w:t>» и ООО 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Рога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и Копыта</w:t>
      </w:r>
      <w:r>
        <w:rPr>
          <w:rFonts w:hAnsi="Times New Roman" w:cs="Times New Roman"/>
          <w:color w:val="000000"/>
          <w:sz w:val="24"/>
          <w:szCs w:val="24"/>
        </w:rPr>
        <w:t>» подтверждают взаимное согласие на выставление счетов-фактур и УПД, адресованных сторонам соглашения, в электронном формате, который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 xml:space="preserve"> утвержден приказом ФНС России от 19.12.2023 № ЕД-7-26/970. Стороны согласовали, что технические средства и возможности сторон позволяют принимать и обрабатывать счета-фактуры и УПД в электронном виде.</w:t>
      </w:r>
    </w:p>
    <w:p w14:paraId="618B66A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 Обмен счетами-фактурами и УПД в электронном виде осуществляется по телекоммуникационным каналам связи через оператора электронного документооборота ООО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>». Обмен счетами-фактурами в электронном виде стороны ведут с соблюдением всех положений Порядка, утвержденного приказом Минфина от 05.02.2021 № 14н.</w:t>
      </w:r>
    </w:p>
    <w:p w14:paraId="63F9203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Счета-фактуры и УПД в электронном виде, которые оформлены с ошибками, либо ошибочно выставлены по операциям, которых не было, аннулируются и не влекут за собой никаких гражданско-правовых последствий. Взамен документов с ошибками стороны оформляют новые счета-фактуры или УПД в электронном виде.</w:t>
      </w:r>
    </w:p>
    <w:p w14:paraId="51A79B5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Новый УПД, должен содержать указание на то, что он составлен взамен первоначального, дату исправления, а также электронные подписи лиц, составивших УПД, с указанием их должностей, фамилий и инициалов либо иных реквизитов, необходимых для идентификации этих лиц. Стороны согласовали, что средства воспроизведения нового УПД обеспечивают невозможность использования нового УПД отдельно от первоначального (п. 20 ФСБУ 27/2021).</w:t>
      </w:r>
    </w:p>
    <w:p w14:paraId="39C658F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Сторона, которая оформила счет-фактуру или УПД с ошибками, либо ошибочно выставила документ по операциям, которых не было, уведомляет об этом другую сторону не позднее следующего рабочего дня с момента обнаружения ошибки. Полученное уведомление является основанием для того, чтобы не предпринимать с ошибочным счетом-фактурой или УПД никаких действий.</w:t>
      </w:r>
    </w:p>
    <w:p w14:paraId="7671AF5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Адреса и подписи сторон: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3"/>
        <w:gridCol w:w="3249"/>
        <w:gridCol w:w="1456"/>
        <w:gridCol w:w="3209"/>
      </w:tblGrid>
      <w:tr w14:paraId="0C8EBA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1A5382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Ромашка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КПП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Р/с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К/с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6C103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Рога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и Копыта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КПП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Р/с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К/с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  <w:r>
              <w:br w:type="textWrapping"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</w:p>
        </w:tc>
      </w:tr>
      <w:tr w14:paraId="77E547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57431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 (по доверенности)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03987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 (по доверенности)</w:t>
            </w:r>
          </w:p>
        </w:tc>
      </w:tr>
      <w:tr w14:paraId="49A45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76B64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A1F9D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.А.Иванова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0888B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AB956">
            <w:pPr>
              <w:rPr>
                <w:rFonts w:hint="default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.С.Петрова</w:t>
            </w:r>
          </w:p>
        </w:tc>
      </w:tr>
      <w:tr w14:paraId="071E46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63" w:type="dxa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8A150"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FDF02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BA64C"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F22B2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3EF2ABD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4D9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kristina.ragozina</dc:creator>
  <dc:description>Подготовлено экспертами Группы Актион</dc:description>
  <cp:lastModifiedBy>kristina.ragozina</cp:lastModifiedBy>
  <dcterms:modified xsi:type="dcterms:W3CDTF">2025-03-17T13:11:22Z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E9E2667131B341D98026D0AF0FEAD84F_13</vt:lpwstr>
  </property>
</Properties>
</file>